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5B" w:rsidRPr="00D06A58" w:rsidRDefault="00D20EF5" w:rsidP="008F745B">
      <w:pPr>
        <w:rPr>
          <w:rFonts w:ascii="MS Reference Sans Serif" w:hAnsi="MS Reference Sans Serif" w:cs="Arial"/>
          <w:b/>
          <w:sz w:val="32"/>
          <w:szCs w:val="32"/>
        </w:rPr>
      </w:pPr>
      <w:r>
        <w:rPr>
          <w:rFonts w:ascii="MS Reference Sans Serif" w:hAnsi="MS Reference Sans Serif" w:cs="Arial"/>
          <w:b/>
          <w:sz w:val="32"/>
          <w:szCs w:val="32"/>
        </w:rPr>
        <w:t>Ziegenschnitte</w:t>
      </w:r>
      <w:r w:rsidR="00CF0A7F" w:rsidRPr="00D06A58">
        <w:rPr>
          <w:rFonts w:ascii="MS Reference Sans Serif" w:hAnsi="MS Reference Sans Serif" w:cs="Arial"/>
          <w:b/>
          <w:sz w:val="32"/>
          <w:szCs w:val="32"/>
        </w:rPr>
        <w:t xml:space="preserve"> </w:t>
      </w:r>
    </w:p>
    <w:p w:rsidR="008F745B" w:rsidRPr="00D06A58" w:rsidRDefault="001A3476" w:rsidP="008F745B">
      <w:pPr>
        <w:rPr>
          <w:rFonts w:ascii="MS Reference Sans Serif" w:hAnsi="MS Reference Sans Serif" w:cs="Arial"/>
          <w:b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Der </w:t>
      </w:r>
      <w:r w:rsidR="007E1F9E" w:rsidRPr="00D06A58">
        <w:rPr>
          <w:rFonts w:ascii="MS Reference Sans Serif" w:hAnsi="MS Reference Sans Serif"/>
          <w:sz w:val="24"/>
          <w:szCs w:val="24"/>
        </w:rPr>
        <w:t xml:space="preserve">Ziegentraum Weissschimmelkäse </w:t>
      </w:r>
      <w:r w:rsidR="008F745B" w:rsidRPr="00D06A58">
        <w:rPr>
          <w:rFonts w:ascii="MS Reference Sans Serif" w:hAnsi="MS Reference Sans Serif"/>
          <w:sz w:val="24"/>
          <w:szCs w:val="24"/>
        </w:rPr>
        <w:t>wird aus 100</w:t>
      </w:r>
      <w:r w:rsidR="00AD492F" w:rsidRPr="00D06A58">
        <w:rPr>
          <w:rFonts w:ascii="MS Reference Sans Serif" w:hAnsi="MS Reference Sans Serif"/>
          <w:sz w:val="24"/>
          <w:szCs w:val="24"/>
        </w:rPr>
        <w:t xml:space="preserve"> </w:t>
      </w:r>
      <w:r w:rsidR="008F745B" w:rsidRPr="00D06A58">
        <w:rPr>
          <w:rFonts w:ascii="MS Reference Sans Serif" w:hAnsi="MS Reference Sans Serif"/>
          <w:sz w:val="24"/>
          <w:szCs w:val="24"/>
        </w:rPr>
        <w:t xml:space="preserve">% silofreier Ziegenmilch hergestellt. Diese kommt aus der direkten  Nachbarschaft und wird täglich  frisch verarbeitet. </w:t>
      </w:r>
      <w:r>
        <w:rPr>
          <w:rFonts w:ascii="MS Reference Sans Serif" w:hAnsi="MS Reference Sans Serif"/>
          <w:sz w:val="24"/>
          <w:szCs w:val="24"/>
        </w:rPr>
        <w:t>W</w:t>
      </w:r>
      <w:r w:rsidR="008F745B" w:rsidRPr="00D06A58">
        <w:rPr>
          <w:rFonts w:ascii="MS Reference Sans Serif" w:hAnsi="MS Reference Sans Serif"/>
          <w:sz w:val="24"/>
          <w:szCs w:val="24"/>
        </w:rPr>
        <w:t>ahrlich ein G</w:t>
      </w:r>
      <w:r>
        <w:rPr>
          <w:rFonts w:ascii="MS Reference Sans Serif" w:hAnsi="MS Reference Sans Serif"/>
          <w:sz w:val="24"/>
          <w:szCs w:val="24"/>
        </w:rPr>
        <w:t>enuss ist der Ziegentraum, mit seinem leicht erdigen feinen Ziegenaroma. Er reift in unseren Kli</w:t>
      </w:r>
      <w:r w:rsidR="00545C67">
        <w:rPr>
          <w:rFonts w:ascii="MS Reference Sans Serif" w:hAnsi="MS Reference Sans Serif"/>
          <w:sz w:val="24"/>
          <w:szCs w:val="24"/>
        </w:rPr>
        <w:t>maschränken</w:t>
      </w:r>
      <w:r w:rsidR="008F745B" w:rsidRPr="00D06A58">
        <w:rPr>
          <w:rFonts w:ascii="MS Reference Sans Serif" w:hAnsi="MS Reference Sans Serif"/>
          <w:sz w:val="24"/>
          <w:szCs w:val="24"/>
        </w:rPr>
        <w:t xml:space="preserve"> </w:t>
      </w:r>
      <w:r w:rsidR="00545C67">
        <w:rPr>
          <w:rFonts w:ascii="MS Reference Sans Serif" w:hAnsi="MS Reference Sans Serif"/>
          <w:sz w:val="24"/>
          <w:szCs w:val="24"/>
        </w:rPr>
        <w:t>während</w:t>
      </w:r>
      <w:r w:rsidR="00545C67" w:rsidRPr="00D06A58">
        <w:rPr>
          <w:rFonts w:ascii="MS Reference Sans Serif" w:hAnsi="MS Reference Sans Serif"/>
          <w:sz w:val="24"/>
          <w:szCs w:val="24"/>
        </w:rPr>
        <w:t xml:space="preserve"> </w:t>
      </w:r>
      <w:r w:rsidR="00545C67">
        <w:rPr>
          <w:rFonts w:ascii="MS Reference Sans Serif" w:hAnsi="MS Reference Sans Serif"/>
          <w:sz w:val="24"/>
          <w:szCs w:val="24"/>
        </w:rPr>
        <w:t>3 - 6 Wochen</w:t>
      </w:r>
      <w:r w:rsidR="008F745B" w:rsidRPr="00D06A58">
        <w:rPr>
          <w:rFonts w:ascii="MS Reference Sans Serif" w:hAnsi="MS Reference Sans Serif"/>
          <w:sz w:val="24"/>
          <w:szCs w:val="24"/>
        </w:rPr>
        <w:t>.</w:t>
      </w:r>
    </w:p>
    <w:p w:rsidR="005F6762" w:rsidRPr="008F745B" w:rsidRDefault="004F4A31" w:rsidP="00541818">
      <w:pPr>
        <w:pStyle w:val="Pa0"/>
        <w:spacing w:after="80"/>
        <w:jc w:val="both"/>
        <w:rPr>
          <w:rFonts w:ascii="Arial" w:hAnsi="Arial" w:cs="Arial"/>
          <w:color w:val="000000"/>
          <w:sz w:val="23"/>
          <w:szCs w:val="23"/>
          <w:lang w:val="de-CH"/>
        </w:rPr>
      </w:pPr>
      <w:r w:rsidRPr="004F4A31">
        <w:rPr>
          <w:rFonts w:ascii="Arial" w:hAnsi="Arial" w:cs="Arial"/>
          <w:noProof/>
          <w:color w:val="000000"/>
          <w:sz w:val="23"/>
          <w:szCs w:val="23"/>
          <w:lang w:val="de-CH" w:eastAsia="de-CH"/>
        </w:rPr>
        <w:drawing>
          <wp:inline distT="0" distB="0" distL="0" distR="0">
            <wp:extent cx="3914775" cy="26670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762" w:rsidRDefault="00FD594D" w:rsidP="005F676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</w:t>
      </w:r>
    </w:p>
    <w:p w:rsidR="005F6762" w:rsidRPr="00D06A58" w:rsidRDefault="005F6762" w:rsidP="005F6762">
      <w:pPr>
        <w:rPr>
          <w:rFonts w:ascii="MS Reference Sans Serif" w:hAnsi="MS Reference Sans Serif" w:cs="Arial"/>
          <w:b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b/>
          <w:sz w:val="24"/>
          <w:szCs w:val="24"/>
          <w:lang w:val="de-DE"/>
        </w:rPr>
        <w:t>Spezif</w:t>
      </w:r>
      <w:r w:rsidR="005460DA" w:rsidRPr="00D06A58">
        <w:rPr>
          <w:rFonts w:ascii="MS Reference Sans Serif" w:hAnsi="MS Reference Sans Serif" w:cs="Arial"/>
          <w:b/>
          <w:sz w:val="24"/>
          <w:szCs w:val="24"/>
          <w:lang w:val="de-DE"/>
        </w:rPr>
        <w:t>i</w:t>
      </w:r>
      <w:r w:rsidRPr="00D06A58">
        <w:rPr>
          <w:rFonts w:ascii="MS Reference Sans Serif" w:hAnsi="MS Reference Sans Serif" w:cs="Arial"/>
          <w:b/>
          <w:sz w:val="24"/>
          <w:szCs w:val="24"/>
          <w:lang w:val="de-DE"/>
        </w:rPr>
        <w:t>kationen</w:t>
      </w:r>
    </w:p>
    <w:p w:rsidR="00D7465B" w:rsidRPr="00D06A58" w:rsidRDefault="00D7465B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Form, </w:t>
      </w:r>
      <w:proofErr w:type="spellStart"/>
      <w:r w:rsidRPr="00D06A58">
        <w:rPr>
          <w:rFonts w:ascii="MS Reference Sans Serif" w:hAnsi="MS Reference Sans Serif" w:cs="Arial"/>
          <w:sz w:val="24"/>
          <w:szCs w:val="24"/>
          <w:lang w:val="de-DE"/>
        </w:rPr>
        <w:t>Gröss</w:t>
      </w:r>
      <w:r w:rsidR="008F745B" w:rsidRPr="00D06A58">
        <w:rPr>
          <w:rFonts w:ascii="MS Reference Sans Serif" w:hAnsi="MS Reference Sans Serif" w:cs="Arial"/>
          <w:sz w:val="24"/>
          <w:szCs w:val="24"/>
          <w:lang w:val="de-DE"/>
        </w:rPr>
        <w:t>e</w:t>
      </w:r>
      <w:proofErr w:type="spellEnd"/>
      <w:r w:rsidR="008F745B" w:rsidRPr="00D06A58">
        <w:rPr>
          <w:rFonts w:ascii="MS Reference Sans Serif" w:hAnsi="MS Reference Sans Serif" w:cs="Arial"/>
          <w:sz w:val="24"/>
          <w:szCs w:val="24"/>
          <w:lang w:val="de-DE"/>
        </w:rPr>
        <w:t>, Gewicht</w:t>
      </w:r>
      <w:r w:rsidR="008F745B" w:rsidRPr="00D06A58">
        <w:rPr>
          <w:rFonts w:ascii="MS Reference Sans Serif" w:hAnsi="MS Reference Sans Serif" w:cs="Arial"/>
          <w:sz w:val="24"/>
          <w:szCs w:val="24"/>
          <w:lang w:val="de-DE"/>
        </w:rPr>
        <w:tab/>
        <w:t>eckig</w:t>
      </w:r>
      <w:r w:rsidR="00C876A9">
        <w:rPr>
          <w:rFonts w:ascii="MS Reference Sans Serif" w:hAnsi="MS Reference Sans Serif" w:cs="Arial"/>
          <w:sz w:val="24"/>
          <w:szCs w:val="24"/>
          <w:lang w:val="de-DE"/>
        </w:rPr>
        <w:t xml:space="preserve"> 7x7 cm, Höhe 2 cm, ca. 130-150</w:t>
      </w:r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 </w:t>
      </w:r>
      <w:proofErr w:type="spellStart"/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>g</w:t>
      </w:r>
      <w:r w:rsidR="00D06A58">
        <w:rPr>
          <w:rFonts w:ascii="MS Reference Sans Serif" w:hAnsi="MS Reference Sans Serif" w:cs="Arial"/>
          <w:sz w:val="24"/>
          <w:szCs w:val="24"/>
          <w:lang w:val="de-DE"/>
        </w:rPr>
        <w:t>r.</w:t>
      </w:r>
      <w:proofErr w:type="spellEnd"/>
    </w:p>
    <w:p w:rsidR="00D7465B" w:rsidRPr="00D06A58" w:rsidRDefault="00541818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proofErr w:type="spellStart"/>
      <w:r w:rsidRPr="00D06A58">
        <w:rPr>
          <w:rFonts w:ascii="MS Reference Sans Serif" w:hAnsi="MS Reference Sans Serif" w:cs="Arial"/>
          <w:sz w:val="24"/>
          <w:szCs w:val="24"/>
          <w:lang w:val="de-DE"/>
        </w:rPr>
        <w:t>Äusseres</w:t>
      </w:r>
      <w:proofErr w:type="spellEnd"/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ab/>
      </w:r>
      <w:proofErr w:type="spellStart"/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>weisser</w:t>
      </w:r>
      <w:proofErr w:type="spellEnd"/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 S</w:t>
      </w:r>
      <w:r w:rsidR="008F745B" w:rsidRPr="00D06A58">
        <w:rPr>
          <w:rFonts w:ascii="MS Reference Sans Serif" w:hAnsi="MS Reference Sans Serif" w:cs="Arial"/>
          <w:sz w:val="24"/>
          <w:szCs w:val="24"/>
          <w:lang w:val="de-DE"/>
        </w:rPr>
        <w:t>chimmelrasen</w:t>
      </w:r>
    </w:p>
    <w:p w:rsidR="00D7465B" w:rsidRPr="00D06A58" w:rsidRDefault="00D7465B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>Teig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ab/>
        <w:t>weich, speckig, elfenbeinfarbig</w:t>
      </w:r>
    </w:p>
    <w:p w:rsidR="005F6762" w:rsidRPr="00D06A58" w:rsidRDefault="008F745B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>Lochung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ab/>
        <w:t>keine</w:t>
      </w:r>
    </w:p>
    <w:p w:rsidR="00541818" w:rsidRPr="00D06A58" w:rsidRDefault="008F745B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>Geschmack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ab/>
        <w:t>mild</w:t>
      </w:r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>,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 leicht erdig</w:t>
      </w:r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>,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 wenig Ziegenaroma</w:t>
      </w:r>
    </w:p>
    <w:p w:rsidR="00541818" w:rsidRPr="00D06A58" w:rsidRDefault="008F745B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>Typ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ab/>
      </w:r>
      <w:r w:rsidR="00AD492F" w:rsidRPr="00D06A58">
        <w:rPr>
          <w:rFonts w:ascii="MS Reference Sans Serif" w:hAnsi="MS Reference Sans Serif" w:cs="Arial"/>
          <w:sz w:val="24"/>
          <w:szCs w:val="24"/>
          <w:lang w:val="de-DE"/>
        </w:rPr>
        <w:t>W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>eichkäse</w:t>
      </w:r>
    </w:p>
    <w:p w:rsidR="00541818" w:rsidRPr="00D06A58" w:rsidRDefault="00541818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>hergest</w:t>
      </w:r>
      <w:r w:rsidR="008F745B" w:rsidRPr="00D06A58">
        <w:rPr>
          <w:rFonts w:ascii="MS Reference Sans Serif" w:hAnsi="MS Reference Sans Serif" w:cs="Arial"/>
          <w:sz w:val="24"/>
          <w:szCs w:val="24"/>
          <w:lang w:val="de-DE"/>
        </w:rPr>
        <w:t>ellt aus</w:t>
      </w:r>
      <w:r w:rsidR="008F745B" w:rsidRPr="00D06A58">
        <w:rPr>
          <w:rFonts w:ascii="MS Reference Sans Serif" w:hAnsi="MS Reference Sans Serif" w:cs="Arial"/>
          <w:sz w:val="24"/>
          <w:szCs w:val="24"/>
          <w:lang w:val="de-DE"/>
        </w:rPr>
        <w:tab/>
        <w:t>100 % Ziegen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>milch</w:t>
      </w:r>
      <w:r w:rsidR="00C876A9">
        <w:rPr>
          <w:rFonts w:ascii="MS Reference Sans Serif" w:hAnsi="MS Reference Sans Serif" w:cs="Arial"/>
          <w:sz w:val="24"/>
          <w:szCs w:val="24"/>
          <w:lang w:val="de-DE"/>
        </w:rPr>
        <w:t xml:space="preserve">, </w:t>
      </w:r>
      <w:proofErr w:type="spellStart"/>
      <w:r w:rsidR="00C876A9">
        <w:rPr>
          <w:rFonts w:ascii="MS Reference Sans Serif" w:hAnsi="MS Reference Sans Serif" w:cs="Arial"/>
          <w:sz w:val="24"/>
          <w:szCs w:val="24"/>
          <w:lang w:val="de-DE"/>
        </w:rPr>
        <w:t>thermisiert</w:t>
      </w:r>
      <w:proofErr w:type="spellEnd"/>
    </w:p>
    <w:p w:rsidR="00541818" w:rsidRPr="00D06A58" w:rsidRDefault="008F745B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>Fett in der T</w:t>
      </w:r>
      <w:r w:rsidR="00906FE9" w:rsidRPr="00D06A58">
        <w:rPr>
          <w:rFonts w:ascii="MS Reference Sans Serif" w:hAnsi="MS Reference Sans Serif" w:cs="Arial"/>
          <w:sz w:val="24"/>
          <w:szCs w:val="24"/>
          <w:lang w:val="de-DE"/>
        </w:rPr>
        <w:t>r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>ockenmasse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ab/>
        <w:t>min 45</w:t>
      </w:r>
      <w:r w:rsidR="00541818"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 %</w:t>
      </w:r>
    </w:p>
    <w:p w:rsidR="00541818" w:rsidRPr="00D06A58" w:rsidRDefault="00541818" w:rsidP="00541818">
      <w:pPr>
        <w:tabs>
          <w:tab w:val="left" w:pos="4395"/>
        </w:tabs>
        <w:spacing w:after="80"/>
        <w:rPr>
          <w:rFonts w:ascii="MS Reference Sans Serif" w:hAnsi="MS Reference Sans Serif" w:cs="Arial"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sz w:val="24"/>
          <w:szCs w:val="24"/>
          <w:lang w:val="de-DE"/>
        </w:rPr>
        <w:t>Reifegrad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ab/>
      </w:r>
      <w:r w:rsidR="008F745B"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4-8 </w:t>
      </w:r>
      <w:r w:rsidRPr="00D06A58">
        <w:rPr>
          <w:rFonts w:ascii="MS Reference Sans Serif" w:hAnsi="MS Reference Sans Serif" w:cs="Arial"/>
          <w:sz w:val="24"/>
          <w:szCs w:val="24"/>
          <w:lang w:val="de-DE"/>
        </w:rPr>
        <w:t xml:space="preserve"> Wochen</w:t>
      </w:r>
    </w:p>
    <w:p w:rsidR="00541818" w:rsidRPr="00D06A58" w:rsidRDefault="00541818" w:rsidP="00541818">
      <w:pPr>
        <w:tabs>
          <w:tab w:val="left" w:pos="4395"/>
        </w:tabs>
        <w:spacing w:after="0"/>
        <w:rPr>
          <w:rFonts w:ascii="MS Reference Sans Serif" w:hAnsi="MS Reference Sans Serif" w:cs="Arial"/>
          <w:sz w:val="24"/>
          <w:szCs w:val="24"/>
          <w:lang w:val="de-DE"/>
        </w:rPr>
      </w:pPr>
    </w:p>
    <w:p w:rsidR="00541818" w:rsidRDefault="00541818" w:rsidP="00541818">
      <w:pPr>
        <w:tabs>
          <w:tab w:val="left" w:pos="4395"/>
        </w:tabs>
        <w:spacing w:after="0"/>
        <w:rPr>
          <w:rFonts w:ascii="MS Reference Sans Serif" w:hAnsi="MS Reference Sans Serif" w:cs="Arial"/>
          <w:b/>
          <w:sz w:val="24"/>
          <w:szCs w:val="24"/>
          <w:lang w:val="de-DE"/>
        </w:rPr>
      </w:pPr>
      <w:r w:rsidRPr="00D06A58">
        <w:rPr>
          <w:rFonts w:ascii="MS Reference Sans Serif" w:hAnsi="MS Reference Sans Serif" w:cs="Arial"/>
          <w:b/>
          <w:sz w:val="24"/>
          <w:szCs w:val="24"/>
          <w:lang w:val="de-DE"/>
        </w:rPr>
        <w:t>Zulassungsnummer</w:t>
      </w:r>
      <w:r w:rsidRPr="00D06A58">
        <w:rPr>
          <w:rFonts w:ascii="MS Reference Sans Serif" w:hAnsi="MS Reference Sans Serif" w:cs="Arial"/>
          <w:b/>
          <w:sz w:val="24"/>
          <w:szCs w:val="24"/>
          <w:lang w:val="de-DE"/>
        </w:rPr>
        <w:tab/>
        <w:t>5124</w:t>
      </w:r>
    </w:p>
    <w:p w:rsidR="00207910" w:rsidRDefault="00207910" w:rsidP="00541818">
      <w:pPr>
        <w:tabs>
          <w:tab w:val="left" w:pos="4395"/>
        </w:tabs>
        <w:spacing w:after="0"/>
        <w:rPr>
          <w:rFonts w:ascii="MS Reference Sans Serif" w:hAnsi="MS Reference Sans Serif" w:cs="Arial"/>
          <w:b/>
          <w:sz w:val="24"/>
          <w:szCs w:val="24"/>
          <w:lang w:val="de-DE"/>
        </w:rPr>
      </w:pPr>
    </w:p>
    <w:p w:rsidR="00207910" w:rsidRDefault="00207910" w:rsidP="00541818">
      <w:pPr>
        <w:tabs>
          <w:tab w:val="left" w:pos="4395"/>
        </w:tabs>
        <w:spacing w:after="0"/>
        <w:rPr>
          <w:rFonts w:ascii="MS Reference Sans Serif" w:hAnsi="MS Reference Sans Serif" w:cs="Arial"/>
          <w:b/>
          <w:sz w:val="24"/>
          <w:szCs w:val="24"/>
          <w:lang w:val="de-DE"/>
        </w:rPr>
      </w:pPr>
    </w:p>
    <w:p w:rsidR="00207910" w:rsidRDefault="00207910" w:rsidP="00541818">
      <w:pPr>
        <w:tabs>
          <w:tab w:val="left" w:pos="4395"/>
        </w:tabs>
        <w:spacing w:after="0"/>
        <w:rPr>
          <w:rFonts w:ascii="MS Reference Sans Serif" w:hAnsi="MS Reference Sans Serif" w:cs="Arial"/>
          <w:b/>
          <w:sz w:val="24"/>
          <w:szCs w:val="24"/>
          <w:lang w:val="de-DE"/>
        </w:rPr>
      </w:pPr>
    </w:p>
    <w:p w:rsidR="00207910" w:rsidRDefault="00207910" w:rsidP="00541818">
      <w:pPr>
        <w:tabs>
          <w:tab w:val="left" w:pos="4395"/>
        </w:tabs>
        <w:spacing w:after="0"/>
        <w:rPr>
          <w:rFonts w:ascii="MS Reference Sans Serif" w:hAnsi="MS Reference Sans Serif" w:cs="Arial"/>
          <w:b/>
          <w:sz w:val="24"/>
          <w:szCs w:val="24"/>
          <w:lang w:val="de-DE"/>
        </w:rPr>
      </w:pPr>
    </w:p>
    <w:p w:rsidR="00207910" w:rsidRPr="00207910" w:rsidRDefault="00207910" w:rsidP="00207910">
      <w:pPr>
        <w:tabs>
          <w:tab w:val="left" w:pos="4395"/>
        </w:tabs>
        <w:spacing w:after="0"/>
        <w:jc w:val="center"/>
        <w:rPr>
          <w:rFonts w:ascii="MS Reference Sans Serif" w:hAnsi="MS Reference Sans Serif" w:cs="Arial"/>
          <w:b/>
          <w:sz w:val="18"/>
          <w:szCs w:val="18"/>
          <w:lang w:val="de-DE"/>
        </w:rPr>
      </w:pPr>
      <w:r>
        <w:rPr>
          <w:rFonts w:ascii="MS Reference Sans Serif" w:hAnsi="MS Reference Sans Serif" w:cs="Arial"/>
          <w:b/>
          <w:sz w:val="18"/>
          <w:szCs w:val="18"/>
          <w:lang w:val="de-DE"/>
        </w:rPr>
        <w:t>Aktualisiert am 05.09.2016</w:t>
      </w:r>
    </w:p>
    <w:sectPr w:rsidR="00207910" w:rsidRPr="00207910" w:rsidSect="00EE3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72" w:rsidRDefault="00F95172" w:rsidP="00EE30B9">
      <w:pPr>
        <w:spacing w:after="0" w:line="240" w:lineRule="auto"/>
      </w:pPr>
      <w:r>
        <w:separator/>
      </w:r>
    </w:p>
  </w:endnote>
  <w:endnote w:type="continuationSeparator" w:id="0">
    <w:p w:rsidR="00F95172" w:rsidRDefault="00F95172" w:rsidP="00EE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FF" w:rsidRDefault="00FC76F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B9" w:rsidRPr="00B07457" w:rsidRDefault="00F95172" w:rsidP="00EE30B9">
    <w:pPr>
      <w:pStyle w:val="Fuzeile"/>
      <w:tabs>
        <w:tab w:val="clear" w:pos="4536"/>
        <w:tab w:val="clear" w:pos="9072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510.25pt;height:2pt" o:hralign="center" o:hrstd="t" o:hrnoshade="t" o:hr="t" fillcolor="#ffc000" stroked="f"/>
      </w:pict>
    </w:r>
  </w:p>
  <w:p w:rsidR="00EE30B9" w:rsidRDefault="00EE30B9" w:rsidP="00EE30B9">
    <w:pPr>
      <w:pStyle w:val="Fuzeile"/>
      <w:tabs>
        <w:tab w:val="clear" w:pos="4536"/>
        <w:tab w:val="clear" w:pos="9072"/>
        <w:tab w:val="right" w:pos="100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Käserei Hungerbühler</w:t>
    </w:r>
    <w:r>
      <w:rPr>
        <w:rFonts w:ascii="Arial" w:hAnsi="Arial" w:cs="Arial"/>
        <w:sz w:val="16"/>
        <w:szCs w:val="16"/>
      </w:rPr>
      <w:tab/>
      <w:t>Tel. +41 71 385 15 68</w:t>
    </w:r>
  </w:p>
  <w:p w:rsidR="00EE30B9" w:rsidRPr="00B07457" w:rsidRDefault="00EE30B9" w:rsidP="00EE30B9">
    <w:pPr>
      <w:pStyle w:val="Fuzeile"/>
      <w:tabs>
        <w:tab w:val="clear" w:pos="4536"/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B07457">
      <w:rPr>
        <w:rFonts w:ascii="Arial" w:hAnsi="Arial" w:cs="Arial"/>
        <w:sz w:val="16"/>
        <w:szCs w:val="16"/>
      </w:rPr>
      <w:t>Oberrindal 57</w:t>
    </w:r>
    <w:r w:rsidRPr="00B07457">
      <w:rPr>
        <w:rFonts w:ascii="Arial" w:hAnsi="Arial" w:cs="Arial"/>
        <w:sz w:val="16"/>
        <w:szCs w:val="16"/>
      </w:rPr>
      <w:tab/>
      <w:t>Fax. +41 71 383 31 11</w:t>
    </w:r>
  </w:p>
  <w:p w:rsidR="00EE30B9" w:rsidRPr="00B07457" w:rsidRDefault="00EE30B9" w:rsidP="00EE30B9">
    <w:pPr>
      <w:pStyle w:val="Fuzeile"/>
      <w:tabs>
        <w:tab w:val="clear" w:pos="4536"/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B07457">
      <w:rPr>
        <w:rFonts w:ascii="Arial" w:hAnsi="Arial" w:cs="Arial"/>
        <w:sz w:val="16"/>
        <w:szCs w:val="16"/>
      </w:rPr>
      <w:t>9604 Oberrindal</w:t>
    </w:r>
    <w:r w:rsidRPr="00B07457">
      <w:rPr>
        <w:rFonts w:ascii="Arial" w:hAnsi="Arial" w:cs="Arial"/>
        <w:sz w:val="16"/>
        <w:szCs w:val="16"/>
      </w:rPr>
      <w:tab/>
      <w:t>www.kaeserei-hungerbuehler.ch</w:t>
    </w:r>
  </w:p>
  <w:p w:rsidR="00EE30B9" w:rsidRPr="00EE30B9" w:rsidRDefault="00EE30B9" w:rsidP="00EE30B9">
    <w:pPr>
      <w:pStyle w:val="Fuzeile"/>
      <w:tabs>
        <w:tab w:val="clear" w:pos="4536"/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B07457">
      <w:rPr>
        <w:rFonts w:ascii="Arial" w:hAnsi="Arial" w:cs="Arial"/>
        <w:sz w:val="16"/>
        <w:szCs w:val="16"/>
      </w:rPr>
      <w:t>Schweiz</w:t>
    </w:r>
    <w:r w:rsidRPr="00B07457">
      <w:rPr>
        <w:rFonts w:ascii="Arial" w:hAnsi="Arial" w:cs="Arial"/>
        <w:sz w:val="16"/>
        <w:szCs w:val="16"/>
      </w:rPr>
      <w:tab/>
      <w:t>walter@kaeserei-hungerbuehler.ch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FF" w:rsidRDefault="00FC76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72" w:rsidRDefault="00F95172" w:rsidP="00EE30B9">
      <w:pPr>
        <w:spacing w:after="0" w:line="240" w:lineRule="auto"/>
      </w:pPr>
      <w:r>
        <w:separator/>
      </w:r>
    </w:p>
  </w:footnote>
  <w:footnote w:type="continuationSeparator" w:id="0">
    <w:p w:rsidR="00F95172" w:rsidRDefault="00F95172" w:rsidP="00EE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FF" w:rsidRDefault="00FC76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B9" w:rsidRPr="00EE30B9" w:rsidRDefault="00EE30B9" w:rsidP="00EE30B9">
    <w:pPr>
      <w:pStyle w:val="Kopfzeile"/>
    </w:pPr>
    <w:r w:rsidRPr="00B07457">
      <w:rPr>
        <w:noProof/>
        <w:sz w:val="16"/>
        <w:szCs w:val="16"/>
        <w:lang w:eastAsia="de-CH"/>
      </w:rPr>
      <w:drawing>
        <wp:inline distT="0" distB="0" distL="0" distR="0" wp14:anchorId="4E1590DE" wp14:editId="2C6371C9">
          <wp:extent cx="4552950" cy="895350"/>
          <wp:effectExtent l="0" t="0" r="0" b="0"/>
          <wp:docPr id="2" name="Bild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76FF"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6FF" w:rsidRDefault="00FC76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9"/>
    <w:rsid w:val="00024134"/>
    <w:rsid w:val="0015750F"/>
    <w:rsid w:val="001929DA"/>
    <w:rsid w:val="001A3476"/>
    <w:rsid w:val="00207910"/>
    <w:rsid w:val="0024269A"/>
    <w:rsid w:val="00294579"/>
    <w:rsid w:val="002A5B2F"/>
    <w:rsid w:val="002E67CC"/>
    <w:rsid w:val="002F6224"/>
    <w:rsid w:val="004F4A31"/>
    <w:rsid w:val="00524384"/>
    <w:rsid w:val="00541818"/>
    <w:rsid w:val="00545C67"/>
    <w:rsid w:val="005460DA"/>
    <w:rsid w:val="00553A99"/>
    <w:rsid w:val="005F6762"/>
    <w:rsid w:val="00637F3C"/>
    <w:rsid w:val="007E1F9E"/>
    <w:rsid w:val="008346E0"/>
    <w:rsid w:val="008F745B"/>
    <w:rsid w:val="00906FE9"/>
    <w:rsid w:val="00A06AD9"/>
    <w:rsid w:val="00AD492F"/>
    <w:rsid w:val="00B82A02"/>
    <w:rsid w:val="00BB22DE"/>
    <w:rsid w:val="00BE4BF4"/>
    <w:rsid w:val="00C876A9"/>
    <w:rsid w:val="00CF0A7F"/>
    <w:rsid w:val="00D024FF"/>
    <w:rsid w:val="00D06A58"/>
    <w:rsid w:val="00D20EF5"/>
    <w:rsid w:val="00D7175C"/>
    <w:rsid w:val="00D7465B"/>
    <w:rsid w:val="00E2581F"/>
    <w:rsid w:val="00EE30B9"/>
    <w:rsid w:val="00F004E7"/>
    <w:rsid w:val="00F26ECA"/>
    <w:rsid w:val="00F95172"/>
    <w:rsid w:val="00FC76F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4B9B8AD-0930-43C5-87AB-88CCF44A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0B9"/>
  </w:style>
  <w:style w:type="paragraph" w:styleId="Fuzeile">
    <w:name w:val="footer"/>
    <w:basedOn w:val="Standard"/>
    <w:link w:val="FuzeileZchn"/>
    <w:uiPriority w:val="99"/>
    <w:unhideWhenUsed/>
    <w:rsid w:val="00EE3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0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762"/>
    <w:rPr>
      <w:rFonts w:ascii="Segoe UI" w:hAnsi="Segoe UI" w:cs="Segoe UI"/>
      <w:sz w:val="18"/>
      <w:szCs w:val="18"/>
    </w:rPr>
  </w:style>
  <w:style w:type="paragraph" w:customStyle="1" w:styleId="Pa0">
    <w:name w:val="Pa0"/>
    <w:basedOn w:val="Standard"/>
    <w:next w:val="Standard"/>
    <w:rsid w:val="005F6762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9FB0-F288-49A9-97DF-024C4F1D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2017-11-02T14:34:00Z</cp:lastPrinted>
  <dcterms:created xsi:type="dcterms:W3CDTF">2017-11-02T15:29:00Z</dcterms:created>
  <dcterms:modified xsi:type="dcterms:W3CDTF">2017-11-02T15:38:00Z</dcterms:modified>
</cp:coreProperties>
</file>